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7A" w:rsidRPr="00C17F9B" w:rsidRDefault="00322C7A" w:rsidP="00322C7A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Утверждаю:</w:t>
      </w:r>
    </w:p>
    <w:p w:rsidR="00322C7A" w:rsidRPr="00C17F9B" w:rsidRDefault="00322C7A" w:rsidP="00322C7A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322C7A" w:rsidRDefault="00322C7A" w:rsidP="00322C7A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А.В.</w:t>
      </w:r>
    </w:p>
    <w:p w:rsidR="00322C7A" w:rsidRPr="00C17F9B" w:rsidRDefault="00322C7A" w:rsidP="00322C7A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29.08.2018</w:t>
      </w:r>
    </w:p>
    <w:p w:rsidR="00322C7A" w:rsidRDefault="00322C7A" w:rsidP="00322C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по профилактике правонарушений</w:t>
      </w:r>
    </w:p>
    <w:p w:rsidR="00322C7A" w:rsidRPr="005E293D" w:rsidRDefault="00322C7A" w:rsidP="0032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 xml:space="preserve">1. Профилактика правонарушений, безнадзорности, бродяжничества </w:t>
      </w:r>
      <w:proofErr w:type="gramStart"/>
      <w:r w:rsidRPr="005E293D">
        <w:rPr>
          <w:rFonts w:ascii="Times New Roman" w:hAnsi="Times New Roman"/>
          <w:sz w:val="28"/>
          <w:szCs w:val="28"/>
        </w:rPr>
        <w:t>среди</w:t>
      </w:r>
      <w:proofErr w:type="gramEnd"/>
      <w:r w:rsidRPr="005E293D">
        <w:rPr>
          <w:rFonts w:ascii="Times New Roman" w:hAnsi="Times New Roman"/>
          <w:sz w:val="28"/>
          <w:szCs w:val="28"/>
        </w:rPr>
        <w:t xml:space="preserve">      обучающихся:</w:t>
      </w:r>
    </w:p>
    <w:p w:rsidR="00322C7A" w:rsidRPr="005E293D" w:rsidRDefault="00322C7A" w:rsidP="0032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1.1 Организационная работа.</w:t>
      </w:r>
    </w:p>
    <w:tbl>
      <w:tblPr>
        <w:tblW w:w="10578" w:type="dxa"/>
        <w:tblCellSpacing w:w="0" w:type="dxa"/>
        <w:tblInd w:w="-10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9"/>
        <w:gridCol w:w="4453"/>
        <w:gridCol w:w="1846"/>
        <w:gridCol w:w="3690"/>
      </w:tblGrid>
      <w:tr w:rsidR="00322C7A" w:rsidRPr="0029046A" w:rsidTr="00571DFE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привлекаемые к работе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Сверка списка обучающихся, неблагополучных семей, состоящих на ВШК, ПДН, КДН. Формирование банка данных на этих обучающихся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инспектор ПДН,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обучающихся, поставленных на учет.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Выявление и учет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Изучение потребностей в дополнительном образовании на территории единого образовательного пространства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Сентябрь–октябрь, апрель–май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Сентябрь–октябрь, январь–февраль.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Рейды по неблагополучным семьям, семьям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группы риска. Обследование условий жизни опекаемых детей (в соответствии с планом, по необходимости)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  классные руководители,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Заседания группы надзора (согласно плану)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Председатель группы надзора, 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</w:t>
            </w: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среди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Проведение месячников, дней профилактики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Октябрь, ноябрь, апрель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ПДН, СП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Организация диагностической и коррекционной 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22C7A" w:rsidRPr="005E293D" w:rsidRDefault="00322C7A" w:rsidP="00322C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1.2 Профилактическая работа с классами.</w:t>
      </w:r>
    </w:p>
    <w:tbl>
      <w:tblPr>
        <w:tblW w:w="10620" w:type="dxa"/>
        <w:tblCellSpacing w:w="0" w:type="dxa"/>
        <w:tblInd w:w="-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1"/>
        <w:gridCol w:w="4481"/>
        <w:gridCol w:w="1847"/>
        <w:gridCol w:w="3731"/>
      </w:tblGrid>
      <w:tr w:rsidR="00322C7A" w:rsidRPr="0029046A" w:rsidTr="00571DFE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привлекаемые к работе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Проведение тематических профилактических классных часов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Один раз в четверть, во время месячников профилактики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Во время месячников профилактики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Во время месячников, дней профилактики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ходе месячников, дней профилактики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Занятия по профориентации обучающихся 9 классов «Человек и профессия»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Месячники по профилактике: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– правонарушений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– «вредных привычек»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(Планы по мере проведения.)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инспектор ПДН </w:t>
            </w:r>
          </w:p>
        </w:tc>
      </w:tr>
      <w:tr w:rsidR="00322C7A" w:rsidRPr="0029046A" w:rsidTr="00571DFE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Индивидуальные и коллективные беседы специалистов служб и ведомств системы профилактики, медицинских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месячников, дней профилактики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, учитель физической культуры, медицинские работники 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93771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71A">
              <w:rPr>
                <w:rFonts w:ascii="Times New Roman" w:hAnsi="Times New Roman"/>
                <w:sz w:val="24"/>
                <w:szCs w:val="24"/>
              </w:rPr>
              <w:t xml:space="preserve">Дни инспектора в школе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Развитие детского самоуправления в классах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22C7A" w:rsidRPr="005E293D" w:rsidRDefault="00322C7A" w:rsidP="00322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lastRenderedPageBreak/>
        <w:t xml:space="preserve">1.3 Индивидуальная профилактическая работа с </w:t>
      </w:r>
      <w:proofErr w:type="gramStart"/>
      <w:r w:rsidRPr="005E293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E293D">
        <w:rPr>
          <w:rFonts w:ascii="Times New Roman" w:hAnsi="Times New Roman"/>
          <w:sz w:val="28"/>
          <w:szCs w:val="28"/>
        </w:rPr>
        <w:t>, состоящими на разных формах учета.</w:t>
      </w:r>
    </w:p>
    <w:tbl>
      <w:tblPr>
        <w:tblW w:w="10620" w:type="dxa"/>
        <w:tblCellSpacing w:w="0" w:type="dxa"/>
        <w:tblInd w:w="-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8"/>
        <w:gridCol w:w="4454"/>
        <w:gridCol w:w="1847"/>
        <w:gridCol w:w="3731"/>
      </w:tblGrid>
      <w:tr w:rsidR="00322C7A" w:rsidRPr="0029046A" w:rsidTr="00571DFE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привлекаемые к работе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Изучение личности и составление социально-психологических карт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обучающихся состоящих на ВШК, ПДН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инспектор ПДН, 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Классный руководитель, инспектор ПДН, специалисты служб и ведомств системы профилактики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, инспектор ПДН 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– неадекватного поведения,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, конфликтности, слабой успеваемости и неуспеваемости.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Изучение семейных взаимоотношений;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социального окружения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Выполнение ФЗ РФ «Об образовании», контроль над посещением и подготовкой к урокам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 председатель группы надзора, инспектор ПДН, СП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Вовлечение обучающихся, состоящих на разных формах учета, в кружковую деятельность.</w:t>
            </w:r>
            <w:proofErr w:type="gram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Рассмотрение персональных дел на заседаниях группы надзора, совете профилактики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Председатель группы надзора, классные руководители, СП</w:t>
            </w:r>
          </w:p>
        </w:tc>
      </w:tr>
    </w:tbl>
    <w:p w:rsidR="00322C7A" w:rsidRPr="005E293D" w:rsidRDefault="00322C7A" w:rsidP="00322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1.4 Профилактическая работа с родителями. Ранняя профилактика семейного неблагополучия.</w:t>
      </w:r>
    </w:p>
    <w:tbl>
      <w:tblPr>
        <w:tblW w:w="10620" w:type="dxa"/>
        <w:tblCellSpacing w:w="0" w:type="dxa"/>
        <w:tblInd w:w="-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8"/>
        <w:gridCol w:w="4454"/>
        <w:gridCol w:w="1847"/>
        <w:gridCol w:w="3731"/>
      </w:tblGrid>
      <w:tr w:rsidR="00322C7A" w:rsidRPr="0029046A" w:rsidTr="00571DFE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привлекаемые к работе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микроучастке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школы. Посещение обучающихся на дому целью обследования социально-бытовых условий проживания,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семьей и ребенком (согласно ФЗ РФ №120), оказания помощи семье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1–11 классов, председатель группы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Проведение цикла профилактических бесед об ответственности родителей за </w:t>
            </w: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детей: «Права и обязанности семьи», «Бесконтрольность свободного времени – основная причина совершения правонарушений и преступлений», « Ошибки в воспитании, которые все когда-нибудь совершали», «Взаимоотношения в семье – отражение в ребенке», «Пути решения конфликтных ситуаций»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время рейдов, </w:t>
            </w: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месячников, дней профилактики, родительских собраний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Педагоги школы,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Диагностика семейного воспитания (анкетирование,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тест-опросник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Дни открытых дверей для родителей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к управлению школой через работу родительских комитетов, родительское собрание, деятельность Совета школы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322C7A" w:rsidRPr="005E293D" w:rsidRDefault="00322C7A" w:rsidP="00322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1.5 Работа с педагогическими кадрами.</w:t>
      </w:r>
    </w:p>
    <w:tbl>
      <w:tblPr>
        <w:tblW w:w="10620" w:type="dxa"/>
        <w:tblCellSpacing w:w="0" w:type="dxa"/>
        <w:tblInd w:w="-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8"/>
        <w:gridCol w:w="4454"/>
        <w:gridCol w:w="1847"/>
        <w:gridCol w:w="3731"/>
      </w:tblGrid>
      <w:tr w:rsidR="00322C7A" w:rsidRPr="0029046A" w:rsidTr="00571DFE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привлекаемые к работе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22C7A" w:rsidRPr="0029046A" w:rsidTr="00571DFE">
        <w:tblPrEx>
          <w:tblCellSpacing w:w="-8" w:type="dxa"/>
        </w:tblPrEx>
        <w:trPr>
          <w:trHeight w:val="1103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Учебно-просветительная работа (совместно с псих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лужбой, специалистами центра «Семья», инспектором ПДН)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322C7A" w:rsidRPr="005E293D" w:rsidRDefault="00322C7A" w:rsidP="00322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1.6 Участие в районных    профилактических мероприятиях.</w:t>
      </w:r>
    </w:p>
    <w:tbl>
      <w:tblPr>
        <w:tblW w:w="10620" w:type="dxa"/>
        <w:tblCellSpacing w:w="0" w:type="dxa"/>
        <w:tblInd w:w="-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8"/>
        <w:gridCol w:w="4454"/>
        <w:gridCol w:w="1847"/>
        <w:gridCol w:w="3731"/>
      </w:tblGrid>
      <w:tr w:rsidR="00322C7A" w:rsidRPr="0029046A" w:rsidTr="00571DFE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привлекаемые к работе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программ: 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– предупреждение правонарушений и борьба с преступностью; 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– оздоровление детей и подростков;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Педагогический коллектив, инспектор ПДН, родительская общественность, медицинские учреждения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Выявление и разобщение молодежных </w:t>
            </w: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группировок противоправной направленности и их лидеров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коллектив, </w:t>
            </w: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инспекция ПДН РОВД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Участие в профилактических акциях, операциях, рейдах: 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Безнадзорник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«Милиция – детям»;---------------------------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«Забота»;----------------------------------------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«Подросток»;------------------------------------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«Без наркотиков»;-----------------------------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«Неформал»------------------------------------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коллектив, инспектор ПДН </w:t>
            </w:r>
          </w:p>
        </w:tc>
      </w:tr>
    </w:tbl>
    <w:p w:rsidR="00322C7A" w:rsidRPr="005E293D" w:rsidRDefault="00322C7A" w:rsidP="00322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2. Профилактика наркомании, негативных привычек, ИППП.</w:t>
      </w:r>
    </w:p>
    <w:tbl>
      <w:tblPr>
        <w:tblW w:w="10620" w:type="dxa"/>
        <w:tblCellSpacing w:w="0" w:type="dxa"/>
        <w:tblInd w:w="-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8"/>
        <w:gridCol w:w="3240"/>
        <w:gridCol w:w="1279"/>
        <w:gridCol w:w="1414"/>
        <w:gridCol w:w="4099"/>
      </w:tblGrid>
      <w:tr w:rsidR="00322C7A" w:rsidRPr="0029046A" w:rsidTr="00571DFE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привлекаемые к работе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профилактике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наркотизма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, негативных привычек. Организация взаимодействия служб и ведомств системы профилактики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Изучение отношения детей к проблемам наркомании, заболеваниям, передающимся половым путем (ЗППП)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8–9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(учеников, родителей, педагогов) по вопросам профилактики наркомании, ЗППП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2C7A" w:rsidRPr="0029046A" w:rsidRDefault="00322C7A" w:rsidP="00322C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Организацию  лекции, конференций, «круглых столов» с участием  представителей  молодежных  организаций;</w:t>
            </w:r>
          </w:p>
          <w:p w:rsidR="00322C7A" w:rsidRPr="0029046A" w:rsidRDefault="00322C7A" w:rsidP="00322C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Подготовка и распространение  обучающих  материалов для родителей  и педагогических  работников  о вопросах построения  </w:t>
            </w: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взаимоотношений  с детьми, выявления  признаков  употребления  ПАВ, социальных и юридических  последствий  немедицинского  потребления  наркотиков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Специалисты служб и ведомств системы профилактики, медицинские работники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4.1.Подготовка и повышения  квалификации  педагогов, психологов  в целях обеспечения  внедрения 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 профилактических программ и технологий. 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4.2.Изучение и внедрение в практику  в практику наиболее эффективных форм и методов профилактической работы, результатов научных исследований в сфере профилактики наркомании, моделей  организации  профилактики  наркомании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 классные руководители 1–11 классов</w:t>
            </w:r>
          </w:p>
        </w:tc>
      </w:tr>
      <w:tr w:rsidR="00322C7A" w:rsidRPr="0029046A" w:rsidTr="00571DFE">
        <w:tblPrEx>
          <w:tblCellSpacing w:w="-8" w:type="dxa"/>
        </w:tblPrEx>
        <w:trPr>
          <w:trHeight w:val="6106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Организация  проведения  </w:t>
            </w:r>
            <w:proofErr w:type="spellStart"/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- воспитательных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 мероприятий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 направленности, включая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психолог-педагогическое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культурно-досуговое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сопровождение процесса социализации детей  и молодежи, организация творческих конкурсов:</w:t>
            </w:r>
          </w:p>
          <w:p w:rsidR="00322C7A" w:rsidRPr="0029046A" w:rsidRDefault="00322C7A" w:rsidP="00322C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Участие в  конкурсе рисунков и плакатов  по профилактике наркомании, вредных привычек</w:t>
            </w:r>
          </w:p>
          <w:p w:rsidR="00322C7A" w:rsidRPr="0029046A" w:rsidRDefault="00322C7A" w:rsidP="00322C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Участие в спортивных состязаниях, «Веселых стартах» в рамках акции «Спорт - альтернатива вредным привычкам»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Октябрь- ноябрь;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Март- апрель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5–11 классы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Чтение и обсуждение публикаций СМИ по означенной проблеме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Во время классных часов, часов общения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5–11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руководители 5–11 классов, библиотекарь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Встречи со специалистами во время проведения месячников, дней профилактики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По мере проведения (по согласованию)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аботник,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Видео-лектории по проблеме профилактики наркомании, ЗППП, негативных привычек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ходе месячников и дней профилактики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9–11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Работа по пропаганде физической культуры и спорта (согласно плану)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Работа по вовлечению обучающихся в кружки и секции учреждений культуры и спорта, УДО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, педагоги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доступности и качества образовательных, социально- культурных и спортивных услуг для детей и молодежи как альтернативы вовлечению 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наркопотребление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, педагоги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Разработка и внедрение методики выявления несовершеннолетних, относящихся к группе риска немедицинского  потребления  наркотиков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9–11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, инспектор ПДН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Классные часы нравственности (профилактика наркомании, ЗППП)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22C7A" w:rsidRPr="0029046A" w:rsidTr="00571DFE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1–11 классы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Учителя физической культуры,</w:t>
            </w:r>
          </w:p>
          <w:p w:rsidR="00322C7A" w:rsidRPr="0029046A" w:rsidRDefault="00322C7A" w:rsidP="0057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322C7A" w:rsidRDefault="00322C7A" w:rsidP="00322C7A">
      <w:pPr>
        <w:spacing w:after="0"/>
        <w:rPr>
          <w:rFonts w:ascii="Times New Roman" w:hAnsi="Times New Roman"/>
          <w:sz w:val="28"/>
          <w:szCs w:val="28"/>
        </w:rPr>
      </w:pPr>
    </w:p>
    <w:p w:rsidR="00322C7A" w:rsidRDefault="00322C7A" w:rsidP="00322C7A">
      <w:pPr>
        <w:spacing w:after="0"/>
        <w:rPr>
          <w:rFonts w:ascii="Times New Roman" w:hAnsi="Times New Roman"/>
          <w:sz w:val="28"/>
          <w:szCs w:val="28"/>
        </w:rPr>
      </w:pPr>
    </w:p>
    <w:p w:rsidR="00322C7A" w:rsidRDefault="00322C7A" w:rsidP="00322C7A">
      <w:pPr>
        <w:spacing w:after="0"/>
        <w:rPr>
          <w:rFonts w:ascii="Times New Roman" w:hAnsi="Times New Roman"/>
          <w:sz w:val="28"/>
          <w:szCs w:val="28"/>
        </w:rPr>
      </w:pPr>
    </w:p>
    <w:p w:rsidR="00322C7A" w:rsidRDefault="00322C7A" w:rsidP="00322C7A">
      <w:pPr>
        <w:spacing w:after="0"/>
        <w:rPr>
          <w:rFonts w:ascii="Times New Roman" w:hAnsi="Times New Roman"/>
          <w:sz w:val="28"/>
          <w:szCs w:val="28"/>
        </w:rPr>
      </w:pPr>
    </w:p>
    <w:p w:rsidR="00322C7A" w:rsidRDefault="00322C7A" w:rsidP="00322C7A">
      <w:pPr>
        <w:spacing w:after="0"/>
        <w:rPr>
          <w:rFonts w:ascii="Times New Roman" w:hAnsi="Times New Roman"/>
          <w:sz w:val="28"/>
          <w:szCs w:val="28"/>
        </w:rPr>
      </w:pPr>
    </w:p>
    <w:p w:rsidR="00E95299" w:rsidRDefault="00E95299"/>
    <w:sectPr w:rsidR="00E9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3375"/>
    <w:multiLevelType w:val="hybridMultilevel"/>
    <w:tmpl w:val="93FE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A73FE"/>
    <w:multiLevelType w:val="hybridMultilevel"/>
    <w:tmpl w:val="330486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C7A"/>
    <w:rsid w:val="00322C7A"/>
    <w:rsid w:val="00E9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1698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2018-09-05T10:08:00Z</dcterms:created>
  <dcterms:modified xsi:type="dcterms:W3CDTF">2018-09-05T10:10:00Z</dcterms:modified>
</cp:coreProperties>
</file>